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81" w:rsidRDefault="00AA68FE" w:rsidP="00AA68FE">
      <w:pPr>
        <w:jc w:val="center"/>
        <w:rPr>
          <w:b/>
          <w:sz w:val="28"/>
          <w:szCs w:val="28"/>
        </w:rPr>
      </w:pPr>
      <w:r w:rsidRPr="008C7535">
        <w:rPr>
          <w:b/>
          <w:sz w:val="28"/>
          <w:szCs w:val="28"/>
        </w:rPr>
        <w:t xml:space="preserve">Argumentative Essay – English </w:t>
      </w:r>
      <w:r w:rsidR="00E22F94">
        <w:rPr>
          <w:b/>
          <w:sz w:val="28"/>
          <w:szCs w:val="28"/>
        </w:rPr>
        <w:t>III &amp; IV</w:t>
      </w:r>
    </w:p>
    <w:p w:rsidR="00E344D7" w:rsidRPr="00E344D7" w:rsidRDefault="00E344D7" w:rsidP="00E344D7">
      <w:pPr>
        <w:spacing w:after="0"/>
        <w:rPr>
          <w:b/>
          <w:sz w:val="18"/>
          <w:szCs w:val="18"/>
        </w:rPr>
      </w:pPr>
    </w:p>
    <w:tbl>
      <w:tblPr>
        <w:tblStyle w:val="TableGrid"/>
        <w:tblW w:w="14220" w:type="dxa"/>
        <w:tblInd w:w="-522" w:type="dxa"/>
        <w:tblLook w:val="04A0"/>
      </w:tblPr>
      <w:tblGrid>
        <w:gridCol w:w="3157"/>
        <w:gridCol w:w="3773"/>
        <w:gridCol w:w="3600"/>
        <w:gridCol w:w="1890"/>
        <w:gridCol w:w="1800"/>
      </w:tblGrid>
      <w:tr w:rsidR="00AA68FE" w:rsidTr="00AA68FE">
        <w:tc>
          <w:tcPr>
            <w:tcW w:w="14220" w:type="dxa"/>
            <w:gridSpan w:val="5"/>
          </w:tcPr>
          <w:p w:rsidR="00AA68FE" w:rsidRDefault="00B93CDD" w:rsidP="00E344D7">
            <w:pPr>
              <w:jc w:val="center"/>
            </w:pPr>
            <w:r>
              <w:rPr>
                <w:b/>
                <w:sz w:val="20"/>
                <w:szCs w:val="20"/>
              </w:rPr>
              <w:t>W.11-12</w:t>
            </w:r>
            <w:r w:rsidR="00AA68FE" w:rsidRPr="00AA68FE">
              <w:rPr>
                <w:b/>
                <w:sz w:val="20"/>
                <w:szCs w:val="20"/>
              </w:rPr>
              <w:t>.1</w:t>
            </w:r>
            <w:r w:rsidR="00AA68FE">
              <w:t xml:space="preserve"> - </w:t>
            </w:r>
            <w:r w:rsidR="00AA68FE">
              <w:rPr>
                <w:rFonts w:ascii="Calibri" w:hAnsi="Calibri" w:cs="Calibri"/>
                <w:color w:val="3B3B3A"/>
                <w:sz w:val="20"/>
                <w:szCs w:val="20"/>
              </w:rPr>
              <w:t>Write arguments to support claims in an analysis of substantive topics or texts, using valid reasoning and relevant and sufficient evidence.</w:t>
            </w:r>
          </w:p>
        </w:tc>
      </w:tr>
      <w:tr w:rsidR="00AA68FE" w:rsidTr="008C7535">
        <w:tc>
          <w:tcPr>
            <w:tcW w:w="3157" w:type="dxa"/>
          </w:tcPr>
          <w:p w:rsidR="00AA68FE" w:rsidRPr="00E344D7" w:rsidRDefault="00AA68FE" w:rsidP="00AA68FE">
            <w:pPr>
              <w:jc w:val="center"/>
              <w:rPr>
                <w:b/>
              </w:rPr>
            </w:pPr>
            <w:r w:rsidRPr="00E344D7">
              <w:rPr>
                <w:b/>
              </w:rPr>
              <w:t>Standard</w:t>
            </w:r>
          </w:p>
        </w:tc>
        <w:tc>
          <w:tcPr>
            <w:tcW w:w="3773" w:type="dxa"/>
          </w:tcPr>
          <w:p w:rsidR="00AA68FE" w:rsidRPr="00E344D7" w:rsidRDefault="00AA68FE" w:rsidP="00AA68FE">
            <w:pPr>
              <w:jc w:val="center"/>
              <w:rPr>
                <w:b/>
              </w:rPr>
            </w:pPr>
            <w:r w:rsidRPr="00E344D7">
              <w:rPr>
                <w:b/>
              </w:rPr>
              <w:t>Exceptional</w:t>
            </w:r>
            <w:r w:rsidR="009F4421">
              <w:rPr>
                <w:b/>
              </w:rPr>
              <w:t xml:space="preserve"> (10</w:t>
            </w:r>
            <w:r w:rsidR="00245A11">
              <w:rPr>
                <w:b/>
              </w:rPr>
              <w:t>)</w:t>
            </w:r>
          </w:p>
        </w:tc>
        <w:tc>
          <w:tcPr>
            <w:tcW w:w="3600" w:type="dxa"/>
          </w:tcPr>
          <w:p w:rsidR="00AA68FE" w:rsidRPr="00E344D7" w:rsidRDefault="00AA68FE" w:rsidP="00AA68FE">
            <w:pPr>
              <w:jc w:val="center"/>
              <w:rPr>
                <w:b/>
              </w:rPr>
            </w:pPr>
            <w:r w:rsidRPr="00E344D7">
              <w:rPr>
                <w:b/>
              </w:rPr>
              <w:t>Proficient</w:t>
            </w:r>
            <w:r w:rsidR="00245A11">
              <w:rPr>
                <w:b/>
              </w:rPr>
              <w:t xml:space="preserve"> (</w:t>
            </w:r>
            <w:r w:rsidR="009F4421">
              <w:rPr>
                <w:b/>
              </w:rPr>
              <w:t>9-8</w:t>
            </w:r>
            <w:r w:rsidR="00245A11">
              <w:rPr>
                <w:b/>
              </w:rPr>
              <w:t>)</w:t>
            </w:r>
          </w:p>
        </w:tc>
        <w:tc>
          <w:tcPr>
            <w:tcW w:w="1890" w:type="dxa"/>
          </w:tcPr>
          <w:p w:rsidR="00AA68FE" w:rsidRPr="00E344D7" w:rsidRDefault="00AA68FE" w:rsidP="009F4421">
            <w:pPr>
              <w:jc w:val="center"/>
              <w:rPr>
                <w:b/>
              </w:rPr>
            </w:pPr>
            <w:r w:rsidRPr="00E344D7">
              <w:rPr>
                <w:b/>
              </w:rPr>
              <w:t>Emerging</w:t>
            </w:r>
            <w:r w:rsidR="009F4421">
              <w:rPr>
                <w:b/>
              </w:rPr>
              <w:t xml:space="preserve"> (7</w:t>
            </w:r>
            <w:r w:rsidR="00245A11">
              <w:rPr>
                <w:b/>
              </w:rPr>
              <w:t>-</w:t>
            </w:r>
            <w:r w:rsidR="009F4421">
              <w:rPr>
                <w:b/>
              </w:rPr>
              <w:t>1</w:t>
            </w:r>
            <w:r w:rsidR="00245A11">
              <w:rPr>
                <w:b/>
              </w:rPr>
              <w:t>)</w:t>
            </w:r>
          </w:p>
        </w:tc>
        <w:tc>
          <w:tcPr>
            <w:tcW w:w="1800" w:type="dxa"/>
          </w:tcPr>
          <w:p w:rsidR="00AA68FE" w:rsidRPr="00E344D7" w:rsidRDefault="00AA68FE" w:rsidP="009F4421">
            <w:pPr>
              <w:jc w:val="center"/>
              <w:rPr>
                <w:b/>
              </w:rPr>
            </w:pPr>
            <w:r w:rsidRPr="00E344D7">
              <w:rPr>
                <w:b/>
              </w:rPr>
              <w:t>Not evident</w:t>
            </w:r>
            <w:r w:rsidR="00245A11">
              <w:rPr>
                <w:b/>
              </w:rPr>
              <w:t xml:space="preserve"> (0)</w:t>
            </w:r>
          </w:p>
        </w:tc>
      </w:tr>
      <w:tr w:rsidR="00AA68FE" w:rsidTr="008C7535">
        <w:tc>
          <w:tcPr>
            <w:tcW w:w="3157" w:type="dxa"/>
          </w:tcPr>
          <w:p w:rsidR="00623CE7" w:rsidRPr="00B93CDD" w:rsidRDefault="00AA68FE" w:rsidP="00623C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1.a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Introduction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="00623CE7" w:rsidRPr="00B93CDD">
              <w:rPr>
                <w:rFonts w:ascii="Arial" w:hAnsi="Arial" w:cs="Arial"/>
                <w:sz w:val="16"/>
                <w:szCs w:val="16"/>
              </w:rPr>
              <w:t>Introduce precise, knowledgeable claim(s), establish the significance of the</w:t>
            </w:r>
          </w:p>
          <w:p w:rsidR="00AA68FE" w:rsidRPr="00B93CDD" w:rsidRDefault="00623CE7" w:rsidP="00623CE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3CDD">
              <w:rPr>
                <w:rFonts w:ascii="Arial" w:hAnsi="Arial" w:cs="Arial"/>
                <w:sz w:val="16"/>
                <w:szCs w:val="16"/>
              </w:rPr>
              <w:t>claim(s)</w:t>
            </w:r>
            <w:proofErr w:type="gramEnd"/>
            <w:r w:rsidRPr="00B93CDD">
              <w:rPr>
                <w:rFonts w:ascii="Arial" w:hAnsi="Arial" w:cs="Arial"/>
                <w:sz w:val="16"/>
                <w:szCs w:val="16"/>
              </w:rPr>
              <w:t>, distinguish the claim(s) from al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ternate or opposing claims, and </w:t>
            </w:r>
            <w:r w:rsidRPr="00B93CDD">
              <w:rPr>
                <w:rFonts w:ascii="Arial" w:hAnsi="Arial" w:cs="Arial"/>
                <w:sz w:val="16"/>
                <w:szCs w:val="16"/>
              </w:rPr>
              <w:t>create an organization that logically seq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uences claim(s), counterclaims, </w:t>
            </w:r>
            <w:r w:rsidRPr="00B93CDD">
              <w:rPr>
                <w:rFonts w:ascii="Arial" w:hAnsi="Arial" w:cs="Arial"/>
                <w:sz w:val="16"/>
                <w:szCs w:val="16"/>
              </w:rPr>
              <w:t>reasons, and evidence.</w:t>
            </w:r>
          </w:p>
        </w:tc>
        <w:tc>
          <w:tcPr>
            <w:tcW w:w="3773" w:type="dxa"/>
          </w:tcPr>
          <w:p w:rsidR="00DC45B7" w:rsidRPr="00DC45B7" w:rsidRDefault="008A5E68" w:rsidP="00AA68FE">
            <w:pPr>
              <w:autoSpaceDE w:val="0"/>
              <w:autoSpaceDN w:val="0"/>
              <w:adjustRightInd w:val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Calibri"/>
                <w:sz w:val="18"/>
                <w:szCs w:val="18"/>
              </w:rPr>
              <w:t xml:space="preserve">Introduce a clear thesis that is </w:t>
            </w:r>
            <w:r w:rsidR="00DC45B7" w:rsidRPr="00DC45B7">
              <w:rPr>
                <w:rFonts w:cs="Calibri"/>
                <w:b/>
                <w:sz w:val="18"/>
                <w:szCs w:val="18"/>
              </w:rPr>
              <w:t>sophisticated and original</w:t>
            </w:r>
          </w:p>
          <w:p w:rsidR="00DC45B7" w:rsidRDefault="008A5E68" w:rsidP="00AA68F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Calibri"/>
                <w:sz w:val="18"/>
                <w:szCs w:val="18"/>
              </w:rPr>
              <w:t xml:space="preserve">Establish a </w:t>
            </w:r>
            <w:r w:rsidR="00DC45B7" w:rsidRPr="00DC45B7">
              <w:rPr>
                <w:rFonts w:cs="Calibri"/>
                <w:b/>
                <w:sz w:val="18"/>
                <w:szCs w:val="18"/>
              </w:rPr>
              <w:t>complete and coherent</w:t>
            </w:r>
            <w:r w:rsidR="00DC45B7">
              <w:rPr>
                <w:rFonts w:cs="Calibri"/>
                <w:sz w:val="18"/>
                <w:szCs w:val="18"/>
              </w:rPr>
              <w:t xml:space="preserve"> context of the thesis that shows full understanding of the appropriate audience</w:t>
            </w:r>
          </w:p>
          <w:p w:rsidR="00AA68FE" w:rsidRPr="00AA68FE" w:rsidRDefault="008A5E68" w:rsidP="00DC45B7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Calibri"/>
                <w:sz w:val="18"/>
                <w:szCs w:val="18"/>
              </w:rPr>
              <w:t xml:space="preserve">Establish </w:t>
            </w:r>
            <w:r w:rsidR="00AA68FE" w:rsidRPr="00AA68FE">
              <w:rPr>
                <w:rFonts w:cs="Calibri-Bold"/>
                <w:b/>
                <w:bCs/>
                <w:sz w:val="18"/>
                <w:szCs w:val="18"/>
              </w:rPr>
              <w:t xml:space="preserve">a highly effective and sophisticated </w:t>
            </w:r>
            <w:r w:rsidR="00AA68FE" w:rsidRPr="00AA68FE">
              <w:rPr>
                <w:rFonts w:cs="Calibri"/>
                <w:sz w:val="18"/>
                <w:szCs w:val="18"/>
              </w:rPr>
              <w:t xml:space="preserve">organization that establishes clear </w:t>
            </w:r>
            <w:r w:rsidR="00B93CDD" w:rsidRPr="00B93CDD">
              <w:rPr>
                <w:rFonts w:cs="Calibri"/>
                <w:b/>
                <w:sz w:val="18"/>
                <w:szCs w:val="18"/>
              </w:rPr>
              <w:t>and logical</w:t>
            </w:r>
            <w:r w:rsidR="00B93CDD">
              <w:rPr>
                <w:rFonts w:cs="Calibri"/>
                <w:sz w:val="18"/>
                <w:szCs w:val="18"/>
              </w:rPr>
              <w:t xml:space="preserve"> </w:t>
            </w:r>
            <w:r w:rsidR="00DC45B7">
              <w:rPr>
                <w:rFonts w:cs="Calibri"/>
                <w:sz w:val="18"/>
                <w:szCs w:val="18"/>
              </w:rPr>
              <w:t>relationships between claims and</w:t>
            </w:r>
            <w:r w:rsidR="00AA68FE" w:rsidRPr="00AA68FE">
              <w:rPr>
                <w:rFonts w:cs="Calibri"/>
                <w:sz w:val="18"/>
                <w:szCs w:val="18"/>
              </w:rPr>
              <w:t xml:space="preserve"> counterclaims</w:t>
            </w:r>
          </w:p>
        </w:tc>
        <w:tc>
          <w:tcPr>
            <w:tcW w:w="3600" w:type="dxa"/>
          </w:tcPr>
          <w:p w:rsidR="00AA68FE" w:rsidRP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b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Introduce a thesis that is </w:t>
            </w:r>
            <w:r w:rsidR="00DC45B7" w:rsidRPr="00DC45B7">
              <w:rPr>
                <w:rFonts w:cs="Symbol"/>
                <w:b/>
                <w:sz w:val="18"/>
                <w:szCs w:val="18"/>
              </w:rPr>
              <w:t>clear, focused, and concise</w:t>
            </w:r>
          </w:p>
          <w:p w:rsid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>Establish a context to the thesis appropriate to the audience</w:t>
            </w:r>
          </w:p>
          <w:p w:rsidR="00DC45B7" w:rsidRPr="008C7535" w:rsidRDefault="008A5E68" w:rsidP="00DC45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Symbol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Establish an organization that establishes </w:t>
            </w:r>
            <w:r w:rsidR="00DC45B7" w:rsidRPr="00DC45B7">
              <w:rPr>
                <w:rFonts w:cs="Symbol"/>
                <w:b/>
                <w:sz w:val="18"/>
                <w:szCs w:val="18"/>
              </w:rPr>
              <w:t>clear relationships between</w:t>
            </w:r>
            <w:r w:rsidR="00DC45B7">
              <w:rPr>
                <w:rFonts w:cs="Symbol"/>
                <w:sz w:val="18"/>
                <w:szCs w:val="18"/>
              </w:rPr>
              <w:t xml:space="preserve"> claims, and counterclaims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  <w:tr w:rsidR="00AA68FE" w:rsidTr="008C7535">
        <w:tc>
          <w:tcPr>
            <w:tcW w:w="3157" w:type="dxa"/>
          </w:tcPr>
          <w:p w:rsidR="00AA68FE" w:rsidRPr="00B93CDD" w:rsidRDefault="00AA68FE" w:rsidP="00B93C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1.b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Argument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Develop claim(s) and counterclaims fairl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y and thoroughly, supplying the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most relevant evidence for each while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 pointing out the strengths and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limitations of both in a manner that anticipates the audience’</w:t>
            </w:r>
            <w:r w:rsidR="00B93CDD">
              <w:rPr>
                <w:rFonts w:ascii="Arial" w:hAnsi="Arial" w:cs="Arial"/>
                <w:sz w:val="16"/>
                <w:szCs w:val="16"/>
              </w:rPr>
              <w:t xml:space="preserve">s knowledge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level, concerns, values, and possible biases.</w:t>
            </w:r>
          </w:p>
        </w:tc>
        <w:tc>
          <w:tcPr>
            <w:tcW w:w="3773" w:type="dxa"/>
          </w:tcPr>
          <w:p w:rsid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The thesis is supported by a </w:t>
            </w:r>
            <w:r w:rsidR="00DC45B7" w:rsidRPr="00DC45B7">
              <w:rPr>
                <w:rFonts w:cs="Symbol"/>
                <w:b/>
                <w:sz w:val="18"/>
                <w:szCs w:val="18"/>
              </w:rPr>
              <w:t>sophisticated and consistent</w:t>
            </w:r>
            <w:r w:rsidR="00DC45B7">
              <w:rPr>
                <w:rFonts w:cs="Symbol"/>
                <w:sz w:val="18"/>
                <w:szCs w:val="18"/>
              </w:rPr>
              <w:t xml:space="preserve"> understanding of claims and counterclaims</w:t>
            </w:r>
          </w:p>
          <w:p w:rsid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Claims and counterclaims are presented fairly and </w:t>
            </w:r>
            <w:r w:rsidR="00DC45B7" w:rsidRPr="00DC45B7">
              <w:rPr>
                <w:rFonts w:cs="Symbol"/>
                <w:b/>
                <w:sz w:val="18"/>
                <w:szCs w:val="18"/>
              </w:rPr>
              <w:t>entirely</w:t>
            </w:r>
          </w:p>
          <w:p w:rsidR="00DC45B7" w:rsidRDefault="008A5E68" w:rsidP="008C7535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>
              <w:rPr>
                <w:rFonts w:cs="Symbol"/>
                <w:sz w:val="18"/>
                <w:szCs w:val="18"/>
              </w:rPr>
              <w:t>Use</w:t>
            </w:r>
            <w:r w:rsidR="00DC45B7">
              <w:rPr>
                <w:rFonts w:cs="Symbol"/>
                <w:sz w:val="18"/>
                <w:szCs w:val="18"/>
              </w:rPr>
              <w:t xml:space="preserve"> </w:t>
            </w:r>
            <w:r w:rsidR="00DC45B7" w:rsidRPr="008A5E68">
              <w:rPr>
                <w:rFonts w:cs="Symbol"/>
                <w:b/>
                <w:sz w:val="18"/>
                <w:szCs w:val="18"/>
              </w:rPr>
              <w:t>highly effective</w:t>
            </w:r>
            <w:r w:rsidR="00DC45B7">
              <w:rPr>
                <w:rFonts w:cs="Symbol"/>
                <w:sz w:val="18"/>
                <w:szCs w:val="18"/>
              </w:rPr>
              <w:t xml:space="preserve"> evidence (Proof) to support each claim</w:t>
            </w:r>
          </w:p>
          <w:p w:rsidR="00AA68FE" w:rsidRDefault="008A5E68" w:rsidP="008A5E68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Evidence is supported with </w:t>
            </w:r>
            <w:r w:rsidR="00DC45B7" w:rsidRPr="008A5E68">
              <w:rPr>
                <w:rFonts w:cs="Symbol"/>
                <w:b/>
                <w:sz w:val="18"/>
                <w:szCs w:val="18"/>
              </w:rPr>
              <w:t>clear and complete</w:t>
            </w:r>
            <w:r w:rsidR="00DC45B7">
              <w:rPr>
                <w:rFonts w:cs="Symbol"/>
                <w:sz w:val="18"/>
                <w:szCs w:val="18"/>
              </w:rPr>
              <w:t xml:space="preserve"> explanations that show a </w:t>
            </w:r>
            <w:r w:rsidRPr="008A5E68">
              <w:rPr>
                <w:rFonts w:cs="Symbol"/>
                <w:b/>
                <w:sz w:val="18"/>
                <w:szCs w:val="18"/>
              </w:rPr>
              <w:t>nuanced</w:t>
            </w:r>
            <w:r w:rsidR="00DC45B7">
              <w:rPr>
                <w:rFonts w:cs="Symbol"/>
                <w:sz w:val="18"/>
                <w:szCs w:val="18"/>
              </w:rPr>
              <w:t xml:space="preserve"> understanding of context and audience.</w:t>
            </w:r>
          </w:p>
          <w:p w:rsidR="008A5E68" w:rsidRPr="00DC45B7" w:rsidRDefault="008A5E68" w:rsidP="008A5E68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>
              <w:rPr>
                <w:rFonts w:cs="Symbol"/>
                <w:sz w:val="18"/>
                <w:szCs w:val="18"/>
              </w:rPr>
              <w:t xml:space="preserve">Use formatting, graphics, and/or multimedia that is </w:t>
            </w:r>
            <w:r w:rsidRPr="008A5E68">
              <w:rPr>
                <w:rFonts w:cs="Symbol"/>
                <w:b/>
                <w:sz w:val="18"/>
                <w:szCs w:val="18"/>
              </w:rPr>
              <w:t>appropriately</w:t>
            </w:r>
            <w:r>
              <w:rPr>
                <w:rFonts w:cs="Symbol"/>
                <w:sz w:val="18"/>
                <w:szCs w:val="18"/>
              </w:rPr>
              <w:t xml:space="preserve"> aligned with the argument (when applicable)</w:t>
            </w:r>
          </w:p>
        </w:tc>
        <w:tc>
          <w:tcPr>
            <w:tcW w:w="3600" w:type="dxa"/>
          </w:tcPr>
          <w:p w:rsidR="00DC45B7" w:rsidRDefault="008A5E68" w:rsidP="00DC45B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>The thesis is supported by claims and counterclaims</w:t>
            </w:r>
          </w:p>
          <w:p w:rsidR="00DC45B7" w:rsidRDefault="008A5E68" w:rsidP="00DC45B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>Claims and counterclaims are presented fairly</w:t>
            </w:r>
          </w:p>
          <w:p w:rsidR="00DC45B7" w:rsidRDefault="008A5E68" w:rsidP="00DC45B7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>
              <w:rPr>
                <w:rFonts w:cs="Symbol"/>
                <w:sz w:val="18"/>
                <w:szCs w:val="18"/>
              </w:rPr>
              <w:t>Use</w:t>
            </w:r>
            <w:r w:rsidR="00DC45B7">
              <w:rPr>
                <w:rFonts w:cs="Symbol"/>
                <w:sz w:val="18"/>
                <w:szCs w:val="18"/>
              </w:rPr>
              <w:t xml:space="preserve"> evidence (Proof) to support each claim</w:t>
            </w:r>
          </w:p>
          <w:p w:rsidR="00AA68FE" w:rsidRDefault="008A5E68" w:rsidP="008A5E68">
            <w:pPr>
              <w:autoSpaceDE w:val="0"/>
              <w:autoSpaceDN w:val="0"/>
              <w:adjustRightInd w:val="0"/>
              <w:rPr>
                <w:rFonts w:cs="Symbol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DC45B7">
              <w:rPr>
                <w:rFonts w:cs="Symbol"/>
                <w:sz w:val="18"/>
                <w:szCs w:val="18"/>
              </w:rPr>
              <w:t xml:space="preserve">Evidence is supported </w:t>
            </w:r>
            <w:r>
              <w:rPr>
                <w:rFonts w:cs="Symbol"/>
                <w:sz w:val="18"/>
                <w:szCs w:val="18"/>
              </w:rPr>
              <w:t xml:space="preserve">with </w:t>
            </w:r>
            <w:r w:rsidR="00DC45B7">
              <w:rPr>
                <w:rFonts w:cs="Symbol"/>
                <w:sz w:val="18"/>
                <w:szCs w:val="18"/>
              </w:rPr>
              <w:t>explanations that show understanding of context and audience</w:t>
            </w:r>
          </w:p>
          <w:p w:rsidR="008A5E68" w:rsidRPr="008C7535" w:rsidRDefault="008A5E68" w:rsidP="008A5E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>
              <w:rPr>
                <w:rFonts w:cs="Symbol"/>
                <w:sz w:val="18"/>
                <w:szCs w:val="18"/>
              </w:rPr>
              <w:t>Use formatting, graphics, and/or multimedia that is aligned with the argument (when applicable)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  <w:tr w:rsidR="00AA68FE" w:rsidTr="008C7535">
        <w:tc>
          <w:tcPr>
            <w:tcW w:w="3157" w:type="dxa"/>
          </w:tcPr>
          <w:p w:rsidR="00B93CDD" w:rsidRPr="00B93CDD" w:rsidRDefault="00AA68FE" w:rsidP="00B93C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1.c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Organization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="00B93CDD" w:rsidRPr="00B93CDD">
              <w:rPr>
                <w:rFonts w:ascii="Arial" w:hAnsi="Arial" w:cs="Arial"/>
                <w:sz w:val="16"/>
                <w:szCs w:val="16"/>
              </w:rPr>
              <w:t>Use words, phrases, and clauses as well as varied syntax to link the major</w:t>
            </w:r>
          </w:p>
          <w:p w:rsidR="00B93CDD" w:rsidRPr="00B93CDD" w:rsidRDefault="00B93CDD" w:rsidP="00B93C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3CDD">
              <w:rPr>
                <w:rFonts w:ascii="Arial" w:hAnsi="Arial" w:cs="Arial"/>
                <w:sz w:val="16"/>
                <w:szCs w:val="16"/>
              </w:rPr>
              <w:t>sections of the text, create cohesion, and clarify the relationships between</w:t>
            </w:r>
          </w:p>
          <w:p w:rsidR="00AA68FE" w:rsidRPr="00B93CDD" w:rsidRDefault="00B93CDD" w:rsidP="00B93CD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93CDD">
              <w:rPr>
                <w:rFonts w:ascii="Arial" w:hAnsi="Arial" w:cs="Arial"/>
                <w:sz w:val="16"/>
                <w:szCs w:val="16"/>
              </w:rPr>
              <w:t>claim(s)</w:t>
            </w:r>
            <w:proofErr w:type="gramEnd"/>
            <w:r w:rsidRPr="00B93CDD">
              <w:rPr>
                <w:rFonts w:ascii="Arial" w:hAnsi="Arial" w:cs="Arial"/>
                <w:sz w:val="16"/>
                <w:szCs w:val="16"/>
              </w:rPr>
              <w:t xml:space="preserve"> and reasons, between reasons and</w:t>
            </w:r>
            <w:r>
              <w:rPr>
                <w:rFonts w:ascii="Arial" w:hAnsi="Arial" w:cs="Arial"/>
                <w:sz w:val="16"/>
                <w:szCs w:val="16"/>
              </w:rPr>
              <w:t xml:space="preserve"> evidence, and between claim(s) </w:t>
            </w:r>
            <w:r w:rsidRPr="00B93CDD">
              <w:rPr>
                <w:rFonts w:ascii="Arial" w:hAnsi="Arial" w:cs="Arial"/>
                <w:sz w:val="16"/>
                <w:szCs w:val="16"/>
              </w:rPr>
              <w:t>and counterclaims.</w:t>
            </w:r>
          </w:p>
        </w:tc>
        <w:tc>
          <w:tcPr>
            <w:tcW w:w="3773" w:type="dxa"/>
          </w:tcPr>
          <w:p w:rsidR="008C7535" w:rsidRPr="008C7535" w:rsidRDefault="008A5E68" w:rsidP="008C7535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Use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effective and sophisticated 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transitions </w:t>
            </w:r>
            <w:r w:rsidR="00B93CDD" w:rsidRPr="00B93CDD">
              <w:rPr>
                <w:rFonts w:cs="Calibri"/>
                <w:b/>
                <w:sz w:val="18"/>
                <w:szCs w:val="18"/>
              </w:rPr>
              <w:t xml:space="preserve">as well as varied syntax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8C7535" w:rsidRPr="008C7535">
              <w:rPr>
                <w:rFonts w:cs="Calibri"/>
                <w:sz w:val="18"/>
                <w:szCs w:val="18"/>
              </w:rPr>
              <w:t>between</w:t>
            </w:r>
            <w:r w:rsidR="008C753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paragraphs to link major sections of text</w:t>
            </w:r>
          </w:p>
          <w:p w:rsidR="00AA68FE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Use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effective and sophisticated 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transitions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 w:rsidR="008C7535" w:rsidRPr="008C7535">
              <w:rPr>
                <w:rFonts w:cs="Calibri"/>
                <w:sz w:val="18"/>
                <w:szCs w:val="18"/>
              </w:rPr>
              <w:t>within</w:t>
            </w:r>
            <w:r w:rsidR="008C753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paragraphs to create cohesion and clarify</w:t>
            </w:r>
            <w:r w:rsidR="008C7535">
              <w:rPr>
                <w:rFonts w:cs="Calibri-Bold"/>
                <w:b/>
                <w:bCs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relationships</w:t>
            </w:r>
          </w:p>
          <w:p w:rsidR="008A5E68" w:rsidRPr="008C7535" w:rsidRDefault="008A5E68" w:rsidP="008A5E68">
            <w:pPr>
              <w:autoSpaceDE w:val="0"/>
              <w:autoSpaceDN w:val="0"/>
              <w:adjustRightInd w:val="0"/>
              <w:rPr>
                <w:rFonts w:cs="Calibri-Bold"/>
                <w:b/>
                <w:bCs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____Synthesizes information only where appropriate</w:t>
            </w:r>
          </w:p>
        </w:tc>
        <w:tc>
          <w:tcPr>
            <w:tcW w:w="3600" w:type="dxa"/>
          </w:tcPr>
          <w:p w:rsidR="008C7535" w:rsidRPr="008C7535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>
              <w:rPr>
                <w:rFonts w:cs="Calibri"/>
                <w:sz w:val="18"/>
                <w:szCs w:val="18"/>
              </w:rPr>
              <w:t xml:space="preserve">Use appropriate transitions </w:t>
            </w:r>
            <w:r w:rsidR="008C7535" w:rsidRPr="008C7535">
              <w:rPr>
                <w:rFonts w:cs="Calibri"/>
                <w:sz w:val="18"/>
                <w:szCs w:val="18"/>
              </w:rPr>
              <w:t>between paragraphs to link</w:t>
            </w:r>
            <w:r w:rsidR="008C7535">
              <w:rPr>
                <w:rFonts w:cs="Calibri"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major sections of text</w:t>
            </w:r>
          </w:p>
          <w:p w:rsidR="00AA68FE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>Use appropriate transitions</w:t>
            </w:r>
            <w:r w:rsidR="008C7535">
              <w:rPr>
                <w:rFonts w:cs="Calibri"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within paragraphs to create cohesion and clarify</w:t>
            </w:r>
            <w:r w:rsidR="008C7535">
              <w:rPr>
                <w:rFonts w:cs="Calibri"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relationships</w:t>
            </w:r>
          </w:p>
          <w:p w:rsidR="008A5E68" w:rsidRPr="008A5E68" w:rsidRDefault="008A5E68" w:rsidP="008A5E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____Synthesizes information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  <w:tr w:rsidR="00AA68FE" w:rsidTr="008C7535">
        <w:tc>
          <w:tcPr>
            <w:tcW w:w="3157" w:type="dxa"/>
          </w:tcPr>
          <w:p w:rsidR="00AA68FE" w:rsidRPr="00B93CDD" w:rsidRDefault="00AA68FE" w:rsidP="00AA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3B3B3A"/>
                <w:sz w:val="16"/>
                <w:szCs w:val="16"/>
              </w:rPr>
            </w:pPr>
            <w:proofErr w:type="gramStart"/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1.d</w:t>
            </w:r>
            <w:proofErr w:type="gramEnd"/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Language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Pr="00B93CDD">
              <w:rPr>
                <w:rFonts w:ascii="Arial" w:hAnsi="Arial" w:cs="Arial"/>
                <w:color w:val="3B3B3A"/>
                <w:sz w:val="16"/>
                <w:szCs w:val="16"/>
              </w:rPr>
              <w:t>Establish and maintain a formal style and objective tone while attending to the norms and conventions of the discipline in which they are writing.</w:t>
            </w:r>
          </w:p>
        </w:tc>
        <w:tc>
          <w:tcPr>
            <w:tcW w:w="3773" w:type="dxa"/>
          </w:tcPr>
          <w:p w:rsidR="008C7535" w:rsidRPr="008C7535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Use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effective and sophisticated </w:t>
            </w:r>
            <w:r w:rsidR="008C7535" w:rsidRPr="008C7535">
              <w:rPr>
                <w:rFonts w:cs="Calibri"/>
                <w:sz w:val="18"/>
                <w:szCs w:val="18"/>
              </w:rPr>
              <w:t>word</w:t>
            </w:r>
          </w:p>
          <w:p w:rsidR="00AA68FE" w:rsidRPr="008C7535" w:rsidRDefault="008C7535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8C7535">
              <w:rPr>
                <w:rFonts w:cs="Calibri"/>
                <w:sz w:val="18"/>
                <w:szCs w:val="18"/>
              </w:rPr>
              <w:t xml:space="preserve">choice and syntax </w:t>
            </w:r>
            <w:r w:rsidRPr="008C7535">
              <w:rPr>
                <w:rFonts w:cs="Calibri-Bold"/>
                <w:b/>
                <w:bCs/>
                <w:sz w:val="18"/>
                <w:szCs w:val="18"/>
              </w:rPr>
              <w:t xml:space="preserve">consistently </w:t>
            </w:r>
            <w:r>
              <w:rPr>
                <w:rFonts w:cs="Calibri"/>
                <w:sz w:val="18"/>
                <w:szCs w:val="18"/>
              </w:rPr>
              <w:t xml:space="preserve">to </w:t>
            </w:r>
            <w:r w:rsidRPr="008C7535">
              <w:rPr>
                <w:rFonts w:cs="Calibri"/>
                <w:sz w:val="18"/>
                <w:szCs w:val="18"/>
              </w:rPr>
              <w:t xml:space="preserve">establish </w:t>
            </w:r>
            <w:r>
              <w:rPr>
                <w:rFonts w:cs="Calibri"/>
                <w:sz w:val="18"/>
                <w:szCs w:val="18"/>
              </w:rPr>
              <w:t xml:space="preserve">and maintain a formal style and </w:t>
            </w:r>
            <w:r w:rsidRPr="008C7535">
              <w:rPr>
                <w:rFonts w:cs="Calibri"/>
                <w:sz w:val="18"/>
                <w:szCs w:val="18"/>
              </w:rPr>
              <w:t>objective tone</w:t>
            </w:r>
          </w:p>
        </w:tc>
        <w:tc>
          <w:tcPr>
            <w:tcW w:w="3600" w:type="dxa"/>
          </w:tcPr>
          <w:p w:rsidR="00AA68FE" w:rsidRPr="008C7535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>
              <w:rPr>
                <w:rFonts w:cs="Calibri"/>
                <w:sz w:val="18"/>
                <w:szCs w:val="18"/>
              </w:rPr>
              <w:t xml:space="preserve">Use appropriate word choice </w:t>
            </w:r>
            <w:r w:rsidR="008C7535" w:rsidRPr="008C7535">
              <w:rPr>
                <w:rFonts w:cs="Calibri"/>
                <w:sz w:val="18"/>
                <w:szCs w:val="18"/>
              </w:rPr>
              <w:t>a</w:t>
            </w:r>
            <w:r w:rsidR="008C7535">
              <w:rPr>
                <w:rFonts w:cs="Calibri"/>
                <w:sz w:val="18"/>
                <w:szCs w:val="18"/>
              </w:rPr>
              <w:t xml:space="preserve">nd syntax to establish a formal </w:t>
            </w:r>
            <w:r w:rsidR="008C7535" w:rsidRPr="008C7535">
              <w:rPr>
                <w:rFonts w:cs="Calibri"/>
                <w:sz w:val="18"/>
                <w:szCs w:val="18"/>
              </w:rPr>
              <w:t>s</w:t>
            </w:r>
            <w:r w:rsidR="008C7535">
              <w:rPr>
                <w:rFonts w:cs="Calibri"/>
                <w:sz w:val="18"/>
                <w:szCs w:val="18"/>
              </w:rPr>
              <w:t xml:space="preserve">tyle and objective tone that is </w:t>
            </w:r>
            <w:r w:rsidR="008C7535" w:rsidRPr="008C7535">
              <w:rPr>
                <w:rFonts w:cs="Calibri"/>
                <w:sz w:val="18"/>
                <w:szCs w:val="18"/>
              </w:rPr>
              <w:t>maintained throughout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  <w:tr w:rsidR="00AA68FE" w:rsidTr="008C7535">
        <w:tc>
          <w:tcPr>
            <w:tcW w:w="3157" w:type="dxa"/>
          </w:tcPr>
          <w:p w:rsidR="00AA68FE" w:rsidRPr="00B93CDD" w:rsidRDefault="00AA68FE" w:rsidP="00AA68FE">
            <w:pPr>
              <w:autoSpaceDE w:val="0"/>
              <w:autoSpaceDN w:val="0"/>
              <w:adjustRightInd w:val="0"/>
              <w:rPr>
                <w:rFonts w:ascii="Arial" w:hAnsi="Arial" w:cs="Arial"/>
                <w:color w:val="3B3B3A"/>
                <w:sz w:val="16"/>
                <w:szCs w:val="16"/>
              </w:rPr>
            </w:pPr>
            <w:proofErr w:type="gramStart"/>
            <w:r w:rsidRPr="00B93CDD">
              <w:rPr>
                <w:rFonts w:ascii="Arial" w:hAnsi="Arial" w:cs="Arial"/>
                <w:b/>
                <w:color w:val="000000"/>
                <w:sz w:val="16"/>
                <w:szCs w:val="16"/>
              </w:rPr>
              <w:t>1.e</w:t>
            </w:r>
            <w:proofErr w:type="gramEnd"/>
            <w:r w:rsidRPr="00B93CDD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="008A5E68" w:rsidRPr="008A5E6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Conclusion</w:t>
            </w:r>
            <w:r w:rsidR="008A5E68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 w:rsidRPr="00B93CDD">
              <w:rPr>
                <w:rFonts w:ascii="Arial" w:hAnsi="Arial" w:cs="Arial"/>
                <w:color w:val="3B3B3A"/>
                <w:sz w:val="16"/>
                <w:szCs w:val="16"/>
              </w:rPr>
              <w:t>Provide a concluding statement or section that follows from and supports the argument presented.</w:t>
            </w:r>
          </w:p>
        </w:tc>
        <w:tc>
          <w:tcPr>
            <w:tcW w:w="3773" w:type="dxa"/>
          </w:tcPr>
          <w:p w:rsidR="008A5E68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 w:rsidRPr="008C7535">
              <w:rPr>
                <w:rFonts w:cs="Calibri"/>
                <w:sz w:val="18"/>
                <w:szCs w:val="18"/>
              </w:rPr>
              <w:t>Summarize</w:t>
            </w:r>
            <w:r>
              <w:rPr>
                <w:rFonts w:cs="Calibri"/>
                <w:sz w:val="18"/>
                <w:szCs w:val="18"/>
              </w:rPr>
              <w:t xml:space="preserve"> the main points</w:t>
            </w:r>
          </w:p>
          <w:p w:rsidR="00AA68FE" w:rsidRPr="008C7535" w:rsidRDefault="008A5E68" w:rsidP="008C753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8C7535">
              <w:rPr>
                <w:rFonts w:cs="Calibri"/>
                <w:sz w:val="18"/>
                <w:szCs w:val="18"/>
              </w:rPr>
              <w:t xml:space="preserve">rticulate 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a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 xml:space="preserve">sophisticated extension </w:t>
            </w:r>
            <w:r w:rsidR="008C7535" w:rsidRPr="008C7535">
              <w:rPr>
                <w:rFonts w:cs="Calibri"/>
                <w:sz w:val="18"/>
                <w:szCs w:val="18"/>
              </w:rPr>
              <w:t>that addresses</w:t>
            </w:r>
            <w:r w:rsidR="008C7535">
              <w:rPr>
                <w:rFonts w:cs="Calibri"/>
                <w:sz w:val="18"/>
                <w:szCs w:val="18"/>
              </w:rPr>
              <w:t xml:space="preserve"> </w:t>
            </w:r>
            <w:r w:rsidR="008C7535" w:rsidRPr="008C7535">
              <w:rPr>
                <w:rFonts w:cs="Calibri"/>
                <w:sz w:val="18"/>
                <w:szCs w:val="18"/>
              </w:rPr>
              <w:t>the implic</w:t>
            </w:r>
            <w:r w:rsidR="008C7535">
              <w:rPr>
                <w:rFonts w:cs="Calibri"/>
                <w:sz w:val="18"/>
                <w:szCs w:val="18"/>
              </w:rPr>
              <w:t xml:space="preserve">ations or significance in a way </w:t>
            </w:r>
            <w:r w:rsidR="008C7535" w:rsidRPr="008C7535">
              <w:rPr>
                <w:rFonts w:cs="Calibri"/>
                <w:sz w:val="18"/>
                <w:szCs w:val="18"/>
              </w:rPr>
              <w:t xml:space="preserve">that </w:t>
            </w:r>
            <w:r w:rsidR="008C7535" w:rsidRPr="008C7535">
              <w:rPr>
                <w:rFonts w:cs="Calibri-Bold"/>
                <w:b/>
                <w:bCs/>
                <w:sz w:val="18"/>
                <w:szCs w:val="18"/>
              </w:rPr>
              <w:t>relates to the audience</w:t>
            </w:r>
          </w:p>
        </w:tc>
        <w:tc>
          <w:tcPr>
            <w:tcW w:w="3600" w:type="dxa"/>
          </w:tcPr>
          <w:p w:rsidR="008A5E68" w:rsidRDefault="008A5E68" w:rsidP="008A5E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</w:t>
            </w:r>
            <w:r w:rsidR="008C7535">
              <w:rPr>
                <w:rFonts w:cs="Calibri"/>
                <w:sz w:val="18"/>
                <w:szCs w:val="18"/>
              </w:rPr>
              <w:t xml:space="preserve">Summarize the main points </w:t>
            </w:r>
          </w:p>
          <w:p w:rsidR="00AA68FE" w:rsidRPr="008C7535" w:rsidRDefault="008A5E68" w:rsidP="008A5E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____A</w:t>
            </w:r>
            <w:r w:rsidR="008C7535">
              <w:rPr>
                <w:rFonts w:cs="Calibri"/>
                <w:sz w:val="18"/>
                <w:szCs w:val="18"/>
              </w:rPr>
              <w:t xml:space="preserve">ddress implications or </w:t>
            </w:r>
            <w:r w:rsidR="008C7535" w:rsidRPr="008C7535">
              <w:rPr>
                <w:rFonts w:cs="Calibri"/>
                <w:sz w:val="18"/>
                <w:szCs w:val="18"/>
              </w:rPr>
              <w:t>significance</w:t>
            </w:r>
          </w:p>
        </w:tc>
        <w:tc>
          <w:tcPr>
            <w:tcW w:w="1890" w:type="dxa"/>
          </w:tcPr>
          <w:p w:rsidR="00AA68FE" w:rsidRDefault="00AA68FE" w:rsidP="00AA68FE">
            <w:pPr>
              <w:jc w:val="center"/>
            </w:pPr>
          </w:p>
        </w:tc>
        <w:tc>
          <w:tcPr>
            <w:tcW w:w="1800" w:type="dxa"/>
          </w:tcPr>
          <w:p w:rsidR="00AA68FE" w:rsidRDefault="00AA68FE" w:rsidP="00AA68FE">
            <w:pPr>
              <w:jc w:val="center"/>
            </w:pPr>
          </w:p>
        </w:tc>
      </w:tr>
    </w:tbl>
    <w:p w:rsidR="008A5E68" w:rsidRDefault="008A5E68" w:rsidP="009F4421"/>
    <w:sectPr w:rsidR="008A5E68" w:rsidSect="00AA68FE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DF8"/>
    <w:multiLevelType w:val="hybridMultilevel"/>
    <w:tmpl w:val="C0B0B3CA"/>
    <w:lvl w:ilvl="0" w:tplc="45369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262F1"/>
    <w:multiLevelType w:val="hybridMultilevel"/>
    <w:tmpl w:val="3D2C4F36"/>
    <w:lvl w:ilvl="0" w:tplc="1F28C2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4680D"/>
    <w:multiLevelType w:val="hybridMultilevel"/>
    <w:tmpl w:val="2566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D1ABF"/>
    <w:multiLevelType w:val="hybridMultilevel"/>
    <w:tmpl w:val="7FA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76DA1"/>
    <w:multiLevelType w:val="hybridMultilevel"/>
    <w:tmpl w:val="005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406"/>
    <w:rsid w:val="00005DCF"/>
    <w:rsid w:val="00054530"/>
    <w:rsid w:val="00214428"/>
    <w:rsid w:val="00245A11"/>
    <w:rsid w:val="00375487"/>
    <w:rsid w:val="004C1852"/>
    <w:rsid w:val="00623CE7"/>
    <w:rsid w:val="00700F2A"/>
    <w:rsid w:val="008A5E68"/>
    <w:rsid w:val="008C7535"/>
    <w:rsid w:val="009F4421"/>
    <w:rsid w:val="00AA68FE"/>
    <w:rsid w:val="00AE000E"/>
    <w:rsid w:val="00B93CDD"/>
    <w:rsid w:val="00C07406"/>
    <w:rsid w:val="00C41437"/>
    <w:rsid w:val="00CB414C"/>
    <w:rsid w:val="00DB76F8"/>
    <w:rsid w:val="00DC45B7"/>
    <w:rsid w:val="00E22F94"/>
    <w:rsid w:val="00E3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mmacleod</dc:creator>
  <cp:keywords/>
  <dc:description/>
  <cp:lastModifiedBy>areid</cp:lastModifiedBy>
  <cp:revision>2</cp:revision>
  <dcterms:created xsi:type="dcterms:W3CDTF">2013-10-14T13:44:00Z</dcterms:created>
  <dcterms:modified xsi:type="dcterms:W3CDTF">2013-10-14T13:44:00Z</dcterms:modified>
</cp:coreProperties>
</file>